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В срок с </w:t>
      </w:r>
      <w:r w:rsidR="00B35190">
        <w:rPr>
          <w:rFonts w:ascii="Times New Roman" w:hAnsi="Times New Roman" w:cs="Times New Roman"/>
          <w:b/>
        </w:rPr>
        <w:t>01</w:t>
      </w:r>
      <w:r w:rsidR="00774348" w:rsidRPr="00C0411F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3B57FA">
        <w:rPr>
          <w:rFonts w:ascii="Times New Roman" w:hAnsi="Times New Roman" w:cs="Times New Roman"/>
          <w:b/>
        </w:rPr>
        <w:t>0</w:t>
      </w:r>
      <w:r w:rsidR="00B35190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 xml:space="preserve"> </w:t>
      </w:r>
      <w:r w:rsidR="00B35190">
        <w:rPr>
          <w:rFonts w:ascii="Times New Roman" w:hAnsi="Times New Roman" w:cs="Times New Roman"/>
          <w:b/>
        </w:rPr>
        <w:t>ок</w:t>
      </w:r>
      <w:r w:rsidR="003B57FA">
        <w:rPr>
          <w:rFonts w:ascii="Times New Roman" w:hAnsi="Times New Roman" w:cs="Times New Roman"/>
          <w:b/>
        </w:rPr>
        <w:t>тября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B35190">
        <w:rPr>
          <w:rFonts w:ascii="Times New Roman" w:hAnsi="Times New Roman" w:cs="Times New Roman"/>
          <w:b/>
        </w:rPr>
        <w:t xml:space="preserve">председателем контрольно-счетного отдела </w:t>
      </w:r>
      <w:r w:rsidR="00774348" w:rsidRPr="00C0411F">
        <w:rPr>
          <w:rFonts w:ascii="Times New Roman" w:hAnsi="Times New Roman" w:cs="Times New Roman"/>
          <w:b/>
        </w:rPr>
        <w:t>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3B57FA">
        <w:rPr>
          <w:rFonts w:ascii="Times New Roman" w:hAnsi="Times New Roman" w:cs="Times New Roman"/>
          <w:b/>
        </w:rPr>
        <w:t>П</w:t>
      </w:r>
      <w:r w:rsidR="00B35190">
        <w:rPr>
          <w:rFonts w:ascii="Times New Roman" w:hAnsi="Times New Roman" w:cs="Times New Roman"/>
          <w:b/>
        </w:rPr>
        <w:t>ычасск</w:t>
      </w:r>
      <w:r w:rsidR="003B57FA">
        <w:rPr>
          <w:rFonts w:ascii="Times New Roman" w:hAnsi="Times New Roman" w:cs="Times New Roman"/>
          <w:b/>
        </w:rPr>
        <w:t>ое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B35190">
        <w:rPr>
          <w:rFonts w:ascii="Times New Roman" w:hAnsi="Times New Roman" w:cs="Times New Roman"/>
          <w:b/>
        </w:rPr>
        <w:t>Пычасское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</w:t>
      </w:r>
      <w:r w:rsidR="00B35190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3B57FA">
        <w:rPr>
          <w:rFonts w:ascii="Times New Roman" w:hAnsi="Times New Roman" w:cs="Times New Roman"/>
          <w:b/>
        </w:rPr>
        <w:t>19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B35190">
        <w:rPr>
          <w:rFonts w:ascii="Times New Roman" w:hAnsi="Times New Roman" w:cs="Times New Roman"/>
          <w:b/>
        </w:rPr>
        <w:t>Пычасское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».</w:t>
      </w:r>
      <w:proofErr w:type="gramEnd"/>
    </w:p>
    <w:p w:rsidR="00056199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 Настоящая </w:t>
      </w:r>
      <w:r w:rsidRPr="00B35190">
        <w:rPr>
          <w:rFonts w:ascii="Times New Roman" w:hAnsi="Times New Roman" w:cs="Times New Roman"/>
          <w:bCs/>
          <w:i/>
        </w:rPr>
        <w:t>финансово-экономическая</w:t>
      </w:r>
      <w:r w:rsidRPr="00B35190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3B57FA" w:rsidRPr="00B35190">
        <w:rPr>
          <w:rFonts w:ascii="Times New Roman" w:hAnsi="Times New Roman" w:cs="Times New Roman"/>
          <w:i/>
        </w:rPr>
        <w:t>П</w:t>
      </w:r>
      <w:r w:rsidR="00B35190" w:rsidRPr="00B35190">
        <w:rPr>
          <w:rFonts w:ascii="Times New Roman" w:hAnsi="Times New Roman" w:cs="Times New Roman"/>
          <w:i/>
        </w:rPr>
        <w:t>ычас</w:t>
      </w:r>
      <w:r w:rsidR="003B57FA" w:rsidRPr="00B35190">
        <w:rPr>
          <w:rFonts w:ascii="Times New Roman" w:hAnsi="Times New Roman" w:cs="Times New Roman"/>
          <w:i/>
        </w:rPr>
        <w:t>ское</w:t>
      </w:r>
      <w:proofErr w:type="spellEnd"/>
      <w:r w:rsidRPr="00B35190">
        <w:rPr>
          <w:rFonts w:ascii="Times New Roman" w:hAnsi="Times New Roman" w:cs="Times New Roman"/>
          <w:i/>
        </w:rPr>
        <w:t>» о внесении изменений в Решение от 1</w:t>
      </w:r>
      <w:r w:rsidR="00B35190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декабря 2018 года № </w:t>
      </w:r>
      <w:r w:rsidR="003B57FA" w:rsidRPr="00B35190">
        <w:rPr>
          <w:rFonts w:ascii="Times New Roman" w:hAnsi="Times New Roman" w:cs="Times New Roman"/>
          <w:i/>
        </w:rPr>
        <w:t>19</w:t>
      </w:r>
      <w:r w:rsidRPr="00B35190">
        <w:rPr>
          <w:rFonts w:ascii="Times New Roman" w:hAnsi="Times New Roman" w:cs="Times New Roman"/>
          <w:i/>
        </w:rPr>
        <w:t>.</w:t>
      </w:r>
      <w:r w:rsidR="007D311A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B35190" w:rsidRPr="00B35190">
        <w:rPr>
          <w:rFonts w:ascii="Times New Roman" w:hAnsi="Times New Roman" w:cs="Times New Roman"/>
          <w:i/>
        </w:rPr>
        <w:t>Пычасское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и 2021 г</w:t>
      </w:r>
      <w:r w:rsidR="006F4961" w:rsidRPr="00B35190">
        <w:rPr>
          <w:rFonts w:ascii="Times New Roman" w:hAnsi="Times New Roman" w:cs="Times New Roman"/>
          <w:i/>
        </w:rPr>
        <w:t>о</w:t>
      </w:r>
      <w:r w:rsidRPr="00B35190">
        <w:rPr>
          <w:rFonts w:ascii="Times New Roman" w:hAnsi="Times New Roman" w:cs="Times New Roman"/>
          <w:i/>
        </w:rPr>
        <w:t>дов»  проведена на основании статьи 157 Бюджетного кодекса Российской Федерации</w:t>
      </w:r>
      <w:proofErr w:type="gramStart"/>
      <w:r w:rsidRPr="00B35190">
        <w:rPr>
          <w:rFonts w:ascii="Times New Roman" w:hAnsi="Times New Roman" w:cs="Times New Roman"/>
          <w:i/>
        </w:rPr>
        <w:t xml:space="preserve"> ,</w:t>
      </w:r>
      <w:proofErr w:type="gramEnd"/>
      <w:r w:rsidRPr="00B35190">
        <w:rPr>
          <w:rFonts w:ascii="Times New Roman" w:hAnsi="Times New Roman" w:cs="Times New Roman"/>
          <w:i/>
        </w:rPr>
        <w:t xml:space="preserve">  Федерального закона от 07.02.2011г. № 6-ФЗ «Об общих принципах организации и деятельности контрольно-счетных </w:t>
      </w:r>
      <w:proofErr w:type="gramStart"/>
      <w:r w:rsidRPr="00B35190">
        <w:rPr>
          <w:rFonts w:ascii="Times New Roman" w:hAnsi="Times New Roman" w:cs="Times New Roman"/>
          <w:i/>
        </w:rPr>
        <w:t>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</w:t>
      </w:r>
      <w:r w:rsidR="00B35190" w:rsidRPr="00B35190">
        <w:rPr>
          <w:rFonts w:ascii="Times New Roman" w:hAnsi="Times New Roman" w:cs="Times New Roman"/>
          <w:i/>
        </w:rPr>
        <w:t xml:space="preserve"> (в ред.</w:t>
      </w:r>
      <w:r w:rsidRPr="00B35190">
        <w:rPr>
          <w:rFonts w:ascii="Times New Roman" w:hAnsi="Times New Roman" w:cs="Times New Roman"/>
          <w:i/>
        </w:rPr>
        <w:t xml:space="preserve"> изменений</w:t>
      </w:r>
      <w:r w:rsidR="00B35190" w:rsidRPr="00B35190">
        <w:rPr>
          <w:rFonts w:ascii="Times New Roman" w:hAnsi="Times New Roman" w:cs="Times New Roman"/>
          <w:i/>
        </w:rPr>
        <w:t>)</w:t>
      </w:r>
      <w:r w:rsidRPr="00B35190">
        <w:rPr>
          <w:rFonts w:ascii="Times New Roman" w:hAnsi="Times New Roman" w:cs="Times New Roman"/>
          <w:i/>
        </w:rPr>
        <w:t xml:space="preserve">, Соглашения о передаче контрольно-счётному отделу муниципального </w:t>
      </w:r>
      <w:r w:rsidR="00886496" w:rsidRPr="00B35190">
        <w:rPr>
          <w:rFonts w:ascii="Times New Roman" w:hAnsi="Times New Roman" w:cs="Times New Roman"/>
          <w:i/>
        </w:rPr>
        <w:t xml:space="preserve">образования «Можгинский район» </w:t>
      </w:r>
      <w:r w:rsidRPr="00B35190">
        <w:rPr>
          <w:rFonts w:ascii="Times New Roman" w:hAnsi="Times New Roman" w:cs="Times New Roman"/>
          <w:i/>
        </w:rPr>
        <w:t>полномочий контрольно-счётного органа муниципального образования «</w:t>
      </w:r>
      <w:proofErr w:type="spellStart"/>
      <w:r w:rsidR="00B35190" w:rsidRPr="00B35190">
        <w:rPr>
          <w:rFonts w:ascii="Times New Roman" w:hAnsi="Times New Roman" w:cs="Times New Roman"/>
          <w:i/>
        </w:rPr>
        <w:t>Пычасское</w:t>
      </w:r>
      <w:proofErr w:type="spellEnd"/>
      <w:r w:rsidRPr="00B35190">
        <w:rPr>
          <w:rFonts w:ascii="Times New Roman" w:hAnsi="Times New Roman" w:cs="Times New Roman"/>
          <w:bCs/>
          <w:i/>
        </w:rPr>
        <w:t>»</w:t>
      </w:r>
      <w:r w:rsidRPr="00B35190">
        <w:rPr>
          <w:rFonts w:ascii="Times New Roman" w:hAnsi="Times New Roman" w:cs="Times New Roman"/>
          <w:i/>
        </w:rPr>
        <w:t xml:space="preserve"> по осуществлению внешнего муниципального финансового контроля на 2019-2021 годы, одобренного  решением Совета депутатов муниципального образования «</w:t>
      </w:r>
      <w:proofErr w:type="spellStart"/>
      <w:r w:rsidR="00CF765B" w:rsidRPr="00B35190">
        <w:rPr>
          <w:rFonts w:ascii="Times New Roman" w:hAnsi="Times New Roman" w:cs="Times New Roman"/>
          <w:i/>
        </w:rPr>
        <w:t>Пазяльское</w:t>
      </w:r>
      <w:proofErr w:type="spellEnd"/>
      <w:proofErr w:type="gramEnd"/>
      <w:r w:rsidRPr="00B35190">
        <w:rPr>
          <w:rFonts w:ascii="Times New Roman" w:hAnsi="Times New Roman" w:cs="Times New Roman"/>
          <w:i/>
        </w:rPr>
        <w:t>» от 1</w:t>
      </w:r>
      <w:r w:rsidR="00B35190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19</w:t>
      </w:r>
      <w:r w:rsidRPr="00B35190">
        <w:rPr>
          <w:rFonts w:ascii="Times New Roman" w:hAnsi="Times New Roman" w:cs="Times New Roman"/>
          <w:i/>
        </w:rPr>
        <w:t>.</w:t>
      </w:r>
      <w:r w:rsidR="00B94D2C" w:rsidRPr="00B35190">
        <w:rPr>
          <w:rFonts w:ascii="Times New Roman" w:hAnsi="Times New Roman" w:cs="Times New Roman"/>
          <w:i/>
        </w:rPr>
        <w:t>2</w:t>
      </w:r>
      <w:r w:rsidRPr="00B35190">
        <w:rPr>
          <w:rFonts w:ascii="Times New Roman" w:hAnsi="Times New Roman" w:cs="Times New Roman"/>
          <w:i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</w:p>
    <w:p w:rsidR="00886496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B35190" w:rsidRPr="00B35190">
        <w:rPr>
          <w:rFonts w:ascii="Times New Roman" w:hAnsi="Times New Roman" w:cs="Times New Roman"/>
          <w:i/>
        </w:rPr>
        <w:t>Пычасское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 и 2021 годов» от 1</w:t>
      </w:r>
      <w:r w:rsidR="00B35190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19</w:t>
      </w:r>
      <w:r w:rsidRPr="00B35190">
        <w:rPr>
          <w:rFonts w:ascii="Times New Roman" w:hAnsi="Times New Roman" w:cs="Times New Roman"/>
          <w:i/>
        </w:rPr>
        <w:t>.</w:t>
      </w:r>
      <w:r w:rsidR="006F4961" w:rsidRPr="00B35190">
        <w:rPr>
          <w:rFonts w:ascii="Times New Roman" w:hAnsi="Times New Roman" w:cs="Times New Roman"/>
          <w:i/>
        </w:rPr>
        <w:t>3</w:t>
      </w:r>
      <w:r w:rsidR="00886496" w:rsidRPr="00B35190">
        <w:rPr>
          <w:rFonts w:ascii="Times New Roman" w:hAnsi="Times New Roman" w:cs="Times New Roman"/>
          <w:i/>
        </w:rPr>
        <w:t>.</w:t>
      </w:r>
    </w:p>
    <w:p w:rsidR="00056199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B35190">
        <w:rPr>
          <w:rFonts w:ascii="Times New Roman" w:hAnsi="Times New Roman" w:cs="Times New Roman"/>
          <w:i/>
        </w:rPr>
        <w:t xml:space="preserve">Объекты </w:t>
      </w:r>
      <w:r w:rsidR="00364EBC" w:rsidRPr="00B35190">
        <w:rPr>
          <w:rFonts w:ascii="Times New Roman" w:hAnsi="Times New Roman" w:cs="Times New Roman"/>
          <w:i/>
        </w:rPr>
        <w:t>экспертно-аналитического мероприятия</w:t>
      </w:r>
      <w:r w:rsidRPr="00B35190">
        <w:rPr>
          <w:rFonts w:ascii="Times New Roman" w:hAnsi="Times New Roman" w:cs="Times New Roman"/>
          <w:i/>
        </w:rPr>
        <w:t>:  администрация муниципального образования «</w:t>
      </w:r>
      <w:proofErr w:type="spellStart"/>
      <w:r w:rsidR="00B35190" w:rsidRPr="00B35190">
        <w:rPr>
          <w:rFonts w:ascii="Times New Roman" w:hAnsi="Times New Roman" w:cs="Times New Roman"/>
          <w:i/>
        </w:rPr>
        <w:t>Пычасское</w:t>
      </w:r>
      <w:proofErr w:type="spellEnd"/>
      <w:r w:rsidRPr="00B35190">
        <w:rPr>
          <w:rFonts w:ascii="Times New Roman" w:hAnsi="Times New Roman" w:cs="Times New Roman"/>
          <w:i/>
        </w:rPr>
        <w:t>», Управление финансов Администрации муниципального образования «Можгинский рай</w:t>
      </w:r>
      <w:r w:rsidR="00886496" w:rsidRPr="00B35190">
        <w:rPr>
          <w:rFonts w:ascii="Times New Roman" w:hAnsi="Times New Roman" w:cs="Times New Roman"/>
          <w:i/>
        </w:rPr>
        <w:t>он»</w:t>
      </w:r>
      <w:r w:rsidRPr="00B35190">
        <w:rPr>
          <w:rFonts w:ascii="Times New Roman" w:hAnsi="Times New Roman" w:cs="Times New Roman"/>
          <w:i/>
        </w:rPr>
        <w:t xml:space="preserve">. </w:t>
      </w:r>
    </w:p>
    <w:p w:rsidR="00B35190" w:rsidRPr="00B35190" w:rsidRDefault="00056199" w:rsidP="00B35190">
      <w:pPr>
        <w:pStyle w:val="ConsPlusNormal"/>
        <w:ind w:left="-709" w:right="-284" w:firstLine="283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B35190">
        <w:rPr>
          <w:rFonts w:ascii="Times New Roman" w:hAnsi="Times New Roman" w:cs="Times New Roman"/>
          <w:i/>
          <w:sz w:val="22"/>
          <w:szCs w:val="22"/>
        </w:rPr>
        <w:t xml:space="preserve">При проведении экспертизы  установлено, </w:t>
      </w:r>
      <w:r w:rsidR="00B35190" w:rsidRPr="00B35190">
        <w:rPr>
          <w:rFonts w:ascii="Times New Roman" w:hAnsi="Times New Roman" w:cs="Times New Roman"/>
          <w:i/>
          <w:sz w:val="22"/>
          <w:szCs w:val="22"/>
        </w:rPr>
        <w:t xml:space="preserve">что </w:t>
      </w:r>
      <w:r w:rsidR="00CF765B" w:rsidRPr="00B35190">
        <w:rPr>
          <w:rFonts w:ascii="Times New Roman" w:hAnsi="Times New Roman" w:cs="Times New Roman"/>
          <w:i/>
          <w:sz w:val="22"/>
          <w:szCs w:val="22"/>
        </w:rPr>
        <w:t xml:space="preserve">проект решения подготовлен с целью </w:t>
      </w:r>
      <w:r w:rsidR="00B35190" w:rsidRPr="00B35190">
        <w:rPr>
          <w:rFonts w:ascii="Times New Roman" w:hAnsi="Times New Roman" w:cs="Times New Roman"/>
          <w:i/>
          <w:sz w:val="22"/>
          <w:szCs w:val="22"/>
        </w:rPr>
        <w:t>уточнения объемов  безвозмездных поступлений, поступивших  из бюджета Удмуртской Республики,  поступлений от денежных пожертвований физических лиц и отражения  их в расходной части  бюджета сельского поселения, т.е. проектом Решения о бюджете предполагаются  изменения основных характеристик бюджета: общего объема доходов,    расходов  и дефицита бюджета.</w:t>
      </w:r>
      <w:proofErr w:type="gramEnd"/>
      <w:r w:rsidR="00B35190" w:rsidRPr="00B35190">
        <w:rPr>
          <w:rFonts w:ascii="Times New Roman" w:hAnsi="Times New Roman" w:cs="Times New Roman"/>
          <w:i/>
          <w:sz w:val="22"/>
          <w:szCs w:val="22"/>
        </w:rPr>
        <w:t xml:space="preserve"> При этом данные изменения не коснутся налоговых и неналоговых доходов и останутся на прежнем уровне.</w:t>
      </w:r>
    </w:p>
    <w:p w:rsidR="00B35190" w:rsidRPr="00B35190" w:rsidRDefault="00B35190" w:rsidP="00B35190">
      <w:pPr>
        <w:tabs>
          <w:tab w:val="left" w:pos="284"/>
        </w:tabs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bCs/>
          <w:i/>
        </w:rPr>
      </w:pPr>
      <w:r w:rsidRPr="00B35190">
        <w:rPr>
          <w:rFonts w:ascii="Times New Roman" w:hAnsi="Times New Roman" w:cs="Times New Roman"/>
          <w:i/>
        </w:rPr>
        <w:t xml:space="preserve">При проведении экспертизы установлено, что в предлагаемых изменениях бюджет сельского поселения </w:t>
      </w:r>
      <w:r w:rsidRPr="00B35190">
        <w:rPr>
          <w:rFonts w:ascii="Times New Roman" w:hAnsi="Times New Roman" w:cs="Times New Roman"/>
          <w:bCs/>
          <w:i/>
        </w:rPr>
        <w:t xml:space="preserve">уточняется  в сторону увеличения по доходам на сумму 1 218,8 </w:t>
      </w:r>
      <w:proofErr w:type="spellStart"/>
      <w:r w:rsidRPr="00B35190">
        <w:rPr>
          <w:rFonts w:ascii="Times New Roman" w:hAnsi="Times New Roman" w:cs="Times New Roman"/>
          <w:bCs/>
          <w:i/>
        </w:rPr>
        <w:t>тыс</w:t>
      </w:r>
      <w:proofErr w:type="gramStart"/>
      <w:r w:rsidRPr="00B35190">
        <w:rPr>
          <w:rFonts w:ascii="Times New Roman" w:hAnsi="Times New Roman" w:cs="Times New Roman"/>
          <w:bCs/>
          <w:i/>
        </w:rPr>
        <w:t>.р</w:t>
      </w:r>
      <w:proofErr w:type="gramEnd"/>
      <w:r w:rsidRPr="00B35190">
        <w:rPr>
          <w:rFonts w:ascii="Times New Roman" w:hAnsi="Times New Roman" w:cs="Times New Roman"/>
          <w:bCs/>
          <w:i/>
        </w:rPr>
        <w:t>уб</w:t>
      </w:r>
      <w:proofErr w:type="spellEnd"/>
      <w:r w:rsidRPr="00B35190">
        <w:rPr>
          <w:rFonts w:ascii="Times New Roman" w:hAnsi="Times New Roman" w:cs="Times New Roman"/>
          <w:bCs/>
          <w:i/>
        </w:rPr>
        <w:t xml:space="preserve">. и расходам на сумму 1 418,8 тыс. руб.,  дефицит бюджета сформируется в размере  200,0 тыс. руб., что превышает предельное значение, установленное п.3 ст. 92.1 БК РФ. Если  решением о бюджете в составе источников дефицита бюджета утверждено изменение остатков на счете, то дефицит может превысить на эту сумму предельное значение. </w:t>
      </w:r>
    </w:p>
    <w:p w:rsidR="00B35190" w:rsidRPr="00B35190" w:rsidRDefault="00B35190" w:rsidP="00B35190">
      <w:pPr>
        <w:tabs>
          <w:tab w:val="left" w:pos="426"/>
        </w:tabs>
        <w:spacing w:after="0" w:line="240" w:lineRule="auto"/>
        <w:ind w:left="-709" w:right="-284" w:firstLine="284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В ходе проведения экспертизы установлено, что данные изменения произведены с учетом  приказов Минфина России от 29.11.2017г. № 209н «Об утверждении </w:t>
      </w:r>
      <w:proofErr w:type="gramStart"/>
      <w:r w:rsidRPr="00B35190">
        <w:rPr>
          <w:rFonts w:ascii="Times New Roman" w:hAnsi="Times New Roman" w:cs="Times New Roman"/>
          <w:i/>
        </w:rPr>
        <w:t>Порядка  применения классификации операций сектора государственного</w:t>
      </w:r>
      <w:proofErr w:type="gramEnd"/>
      <w:r w:rsidRPr="00B35190">
        <w:rPr>
          <w:rFonts w:ascii="Times New Roman" w:hAnsi="Times New Roman" w:cs="Times New Roman"/>
          <w:i/>
        </w:rPr>
        <w:t xml:space="preserve"> управления» (в ред. изменений), </w:t>
      </w:r>
      <w:r w:rsidRPr="00B35190">
        <w:rPr>
          <w:rFonts w:ascii="Times New Roman" w:hAnsi="Times New Roman" w:cs="Times New Roman"/>
          <w:bCs/>
          <w:i/>
          <w:kern w:val="36"/>
        </w:rPr>
        <w:t>от 08.06.2018г. № 132н (в ред. от 30.11. 2018г.)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B35190" w:rsidRPr="00B35190" w:rsidRDefault="00B35190" w:rsidP="00B35190">
      <w:pPr>
        <w:pStyle w:val="a7"/>
        <w:ind w:left="-709" w:right="-284" w:firstLine="284"/>
        <w:jc w:val="both"/>
        <w:rPr>
          <w:i/>
          <w:sz w:val="22"/>
          <w:szCs w:val="22"/>
        </w:rPr>
      </w:pPr>
      <w:r w:rsidRPr="00B35190">
        <w:rPr>
          <w:i/>
          <w:sz w:val="22"/>
          <w:szCs w:val="22"/>
        </w:rPr>
        <w:t xml:space="preserve"> Замечания финансово-экономического характера отсутствуют.</w:t>
      </w:r>
    </w:p>
    <w:p w:rsidR="00B35190" w:rsidRPr="00B35190" w:rsidRDefault="00B35190" w:rsidP="00B35190">
      <w:pPr>
        <w:tabs>
          <w:tab w:val="left" w:pos="284"/>
        </w:tabs>
        <w:spacing w:after="0" w:line="240" w:lineRule="auto"/>
        <w:ind w:left="-709" w:right="-284" w:firstLine="284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</w:t>
      </w:r>
      <w:proofErr w:type="gramStart"/>
      <w:r w:rsidRPr="00B35190">
        <w:rPr>
          <w:rFonts w:ascii="Times New Roman" w:hAnsi="Times New Roman" w:cs="Times New Roman"/>
          <w:i/>
        </w:rPr>
        <w:t xml:space="preserve">Учитывая, что Управлением финансов  данные изменения финансового обеспечения обоснованы и реалистичны, соответствуют требованиям Бюджетного кодекса Российской Федерации, нормативно-правовым актам Удмуртской Республики и муниципальным правовым актам,  соблюдён принцип сбалансированности бюджетов (статья 33 БК РФ),  контрольно-счетный отдел предлагает  сельскому Совету депутатов принять к рассмотрению   проект Решения о внесении изменений в Решение сельского </w:t>
      </w:r>
      <w:r w:rsidRPr="00B35190">
        <w:rPr>
          <w:rFonts w:ascii="Times New Roman" w:hAnsi="Times New Roman" w:cs="Times New Roman"/>
          <w:i/>
        </w:rPr>
        <w:lastRenderedPageBreak/>
        <w:t>Совета депутатов от 13.12.2018г.  № 19.3 «О бюджете муниципального образования</w:t>
      </w:r>
      <w:proofErr w:type="gramEnd"/>
      <w:r w:rsidRPr="00B35190">
        <w:rPr>
          <w:rFonts w:ascii="Times New Roman" w:hAnsi="Times New Roman" w:cs="Times New Roman"/>
          <w:i/>
        </w:rPr>
        <w:t xml:space="preserve"> «</w:t>
      </w:r>
      <w:proofErr w:type="spellStart"/>
      <w:r w:rsidRPr="00B35190">
        <w:rPr>
          <w:rFonts w:ascii="Times New Roman" w:hAnsi="Times New Roman" w:cs="Times New Roman"/>
          <w:bCs/>
          <w:i/>
        </w:rPr>
        <w:t>Пычасское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и 2021 годов»  в  предложенной редакции.</w:t>
      </w:r>
    </w:p>
    <w:p w:rsidR="00F50D10" w:rsidRPr="00B35190" w:rsidRDefault="00F50D10" w:rsidP="00B35190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r w:rsidRPr="00B35190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774348" w:rsidRPr="006F4961" w:rsidRDefault="00774348">
      <w:pPr>
        <w:rPr>
          <w:rFonts w:ascii="Times New Roman" w:hAnsi="Times New Roman" w:cs="Times New Roman"/>
        </w:rPr>
      </w:pPr>
    </w:p>
    <w:p w:rsidR="00F50D10" w:rsidRPr="006F4961" w:rsidRDefault="00774348" w:rsidP="00364EBC">
      <w:pPr>
        <w:spacing w:line="240" w:lineRule="auto"/>
        <w:contextualSpacing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>и</w:t>
      </w:r>
      <w:r w:rsidR="00F50D10" w:rsidRPr="006F4961">
        <w:rPr>
          <w:rFonts w:ascii="Times New Roman" w:hAnsi="Times New Roman" w:cs="Times New Roman"/>
        </w:rPr>
        <w:t xml:space="preserve">сп. </w:t>
      </w:r>
      <w:r w:rsidR="00B35190">
        <w:rPr>
          <w:rFonts w:ascii="Times New Roman" w:hAnsi="Times New Roman" w:cs="Times New Roman"/>
        </w:rPr>
        <w:t xml:space="preserve">председатель </w:t>
      </w:r>
      <w:r w:rsidR="00F50D10" w:rsidRPr="006F4961">
        <w:rPr>
          <w:rFonts w:ascii="Times New Roman" w:hAnsi="Times New Roman" w:cs="Times New Roman"/>
        </w:rPr>
        <w:t xml:space="preserve">  КСО </w:t>
      </w:r>
      <w:r w:rsidR="00B35190">
        <w:rPr>
          <w:rFonts w:ascii="Times New Roman" w:hAnsi="Times New Roman" w:cs="Times New Roman"/>
        </w:rPr>
        <w:t>Т</w:t>
      </w:r>
      <w:r w:rsidR="00364EBC" w:rsidRPr="006F4961">
        <w:rPr>
          <w:rFonts w:ascii="Times New Roman" w:hAnsi="Times New Roman" w:cs="Times New Roman"/>
        </w:rPr>
        <w:t>.</w:t>
      </w:r>
      <w:r w:rsidR="00B35190">
        <w:rPr>
          <w:rFonts w:ascii="Times New Roman" w:hAnsi="Times New Roman" w:cs="Times New Roman"/>
        </w:rPr>
        <w:t>А</w:t>
      </w:r>
      <w:r w:rsidR="00364EBC" w:rsidRPr="006F4961">
        <w:rPr>
          <w:rFonts w:ascii="Times New Roman" w:hAnsi="Times New Roman" w:cs="Times New Roman"/>
        </w:rPr>
        <w:t xml:space="preserve">. </w:t>
      </w:r>
      <w:r w:rsidR="00B35190">
        <w:rPr>
          <w:rFonts w:ascii="Times New Roman" w:hAnsi="Times New Roman" w:cs="Times New Roman"/>
        </w:rPr>
        <w:t>Пантелее</w:t>
      </w:r>
      <w:r w:rsidR="00364EBC" w:rsidRPr="006F4961">
        <w:rPr>
          <w:rFonts w:ascii="Times New Roman" w:hAnsi="Times New Roman" w:cs="Times New Roman"/>
        </w:rPr>
        <w:t>ва</w:t>
      </w:r>
    </w:p>
    <w:p w:rsidR="00364EBC" w:rsidRPr="006F4961" w:rsidRDefault="00B35190" w:rsidP="00364EB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="00364EBC" w:rsidRPr="006F49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364EBC" w:rsidRPr="006F4961">
        <w:rPr>
          <w:rFonts w:ascii="Times New Roman" w:hAnsi="Times New Roman" w:cs="Times New Roman"/>
        </w:rPr>
        <w:t>0.2019г.</w:t>
      </w:r>
    </w:p>
    <w:p w:rsidR="00364EBC" w:rsidRPr="006F4961" w:rsidRDefault="00364EBC">
      <w:pPr>
        <w:rPr>
          <w:rFonts w:ascii="Times New Roman" w:hAnsi="Times New Roman" w:cs="Times New Roman"/>
        </w:rPr>
      </w:pPr>
    </w:p>
    <w:sectPr w:rsidR="00364EBC" w:rsidRPr="006F496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154D0F"/>
    <w:rsid w:val="00290B82"/>
    <w:rsid w:val="00364EBC"/>
    <w:rsid w:val="00370354"/>
    <w:rsid w:val="00394127"/>
    <w:rsid w:val="003B57FA"/>
    <w:rsid w:val="00423B24"/>
    <w:rsid w:val="004D3F4A"/>
    <w:rsid w:val="005472C4"/>
    <w:rsid w:val="00584561"/>
    <w:rsid w:val="005C730E"/>
    <w:rsid w:val="005E2BD5"/>
    <w:rsid w:val="005F69C8"/>
    <w:rsid w:val="00663F3C"/>
    <w:rsid w:val="006F41B2"/>
    <w:rsid w:val="006F4961"/>
    <w:rsid w:val="00774348"/>
    <w:rsid w:val="007A4508"/>
    <w:rsid w:val="007D311A"/>
    <w:rsid w:val="007F0DFB"/>
    <w:rsid w:val="008448F2"/>
    <w:rsid w:val="00871FAB"/>
    <w:rsid w:val="00886496"/>
    <w:rsid w:val="008B594E"/>
    <w:rsid w:val="009C789A"/>
    <w:rsid w:val="00A913E1"/>
    <w:rsid w:val="00AD40C3"/>
    <w:rsid w:val="00AF7926"/>
    <w:rsid w:val="00B35190"/>
    <w:rsid w:val="00B94D2C"/>
    <w:rsid w:val="00BA572D"/>
    <w:rsid w:val="00C06EF6"/>
    <w:rsid w:val="00CF29FB"/>
    <w:rsid w:val="00CF765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B351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10</cp:revision>
  <dcterms:created xsi:type="dcterms:W3CDTF">2019-10-02T13:08:00Z</dcterms:created>
  <dcterms:modified xsi:type="dcterms:W3CDTF">2019-10-09T05:52:00Z</dcterms:modified>
</cp:coreProperties>
</file>